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A5" w:rsidRDefault="000512A5" w:rsidP="00892E55">
      <w:pPr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Ильин</w:t>
      </w:r>
      <w:r w:rsidRPr="004B4F2D">
        <w:rPr>
          <w:rFonts w:ascii="Times New Roman" w:hAnsi="Times New Roman" w:cs="Times New Roman"/>
          <w:b/>
          <w:caps/>
          <w:sz w:val="28"/>
          <w:szCs w:val="28"/>
        </w:rPr>
        <w:t>ского сельского Поселения Новопокровского района</w:t>
      </w:r>
    </w:p>
    <w:p w:rsidR="000512A5" w:rsidRPr="004C5322" w:rsidRDefault="000512A5" w:rsidP="00892E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2A5" w:rsidRPr="004B4F2D" w:rsidRDefault="000512A5" w:rsidP="00892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F2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512A5" w:rsidRPr="004B4F2D" w:rsidRDefault="000512A5" w:rsidP="000512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12A5" w:rsidRPr="004B4F2D" w:rsidRDefault="000512A5" w:rsidP="000512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4CA0">
        <w:rPr>
          <w:rFonts w:ascii="Times New Roman" w:hAnsi="Times New Roman" w:cs="Times New Roman"/>
          <w:sz w:val="28"/>
          <w:szCs w:val="28"/>
        </w:rPr>
        <w:t>23.06.2021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4B4F2D">
        <w:rPr>
          <w:rFonts w:ascii="Times New Roman" w:hAnsi="Times New Roman" w:cs="Times New Roman"/>
          <w:sz w:val="28"/>
          <w:szCs w:val="28"/>
        </w:rPr>
        <w:t xml:space="preserve">№ </w:t>
      </w:r>
      <w:r w:rsidR="00724CA0">
        <w:rPr>
          <w:rFonts w:ascii="Times New Roman" w:hAnsi="Times New Roman" w:cs="Times New Roman"/>
          <w:sz w:val="28"/>
          <w:szCs w:val="28"/>
        </w:rPr>
        <w:t>50</w:t>
      </w:r>
    </w:p>
    <w:p w:rsidR="000512A5" w:rsidRPr="004B4F2D" w:rsidRDefault="000512A5" w:rsidP="00051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</w:t>
      </w:r>
      <w:r w:rsidR="00CC3B69">
        <w:rPr>
          <w:rFonts w:ascii="Times New Roman" w:hAnsi="Times New Roman" w:cs="Times New Roman"/>
          <w:sz w:val="28"/>
          <w:szCs w:val="28"/>
        </w:rPr>
        <w:t xml:space="preserve"> </w:t>
      </w:r>
      <w:r w:rsidRPr="004B4F2D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0512A5" w:rsidRDefault="000512A5" w:rsidP="000512A5">
      <w:pPr>
        <w:rPr>
          <w:rFonts w:ascii="Times New Roman" w:hAnsi="Times New Roman" w:cs="Times New Roman"/>
          <w:sz w:val="28"/>
          <w:szCs w:val="28"/>
        </w:rPr>
      </w:pPr>
    </w:p>
    <w:p w:rsidR="000512A5" w:rsidRPr="004B4F2D" w:rsidRDefault="000512A5" w:rsidP="000512A5">
      <w:pPr>
        <w:rPr>
          <w:rFonts w:ascii="Times New Roman" w:hAnsi="Times New Roman" w:cs="Times New Roman"/>
          <w:sz w:val="28"/>
          <w:szCs w:val="28"/>
        </w:rPr>
      </w:pPr>
    </w:p>
    <w:p w:rsidR="000512A5" w:rsidRDefault="000512A5" w:rsidP="000512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Ильинского сельского поселения Новопокровского района </w:t>
      </w:r>
    </w:p>
    <w:p w:rsidR="000512A5" w:rsidRPr="00FF2A77" w:rsidRDefault="000512A5" w:rsidP="00051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06.11.2014 года № 146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B4F2D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Новопокровского района</w:t>
      </w:r>
    </w:p>
    <w:p w:rsidR="000512A5" w:rsidRDefault="000512A5" w:rsidP="00051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F2D">
        <w:rPr>
          <w:rFonts w:ascii="Times New Roman" w:hAnsi="Times New Roman" w:cs="Times New Roman"/>
          <w:b/>
          <w:sz w:val="28"/>
          <w:szCs w:val="28"/>
        </w:rPr>
        <w:t xml:space="preserve"> «Молодежь»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E56C5" w:rsidRDefault="001E56C5" w:rsidP="000512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2A5" w:rsidRDefault="000512A5" w:rsidP="000512A5">
      <w:pPr>
        <w:shd w:val="clear" w:color="auto" w:fill="FFFFFF"/>
        <w:spacing w:line="326" w:lineRule="exact"/>
        <w:ind w:right="141" w:firstLine="0"/>
        <w:rPr>
          <w:rFonts w:ascii="Times New Roman" w:hAnsi="Times New Roman" w:cs="Times New Roman"/>
          <w:sz w:val="28"/>
          <w:szCs w:val="28"/>
        </w:rPr>
      </w:pPr>
    </w:p>
    <w:p w:rsidR="000512A5" w:rsidRDefault="000512A5" w:rsidP="000512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</w:t>
      </w:r>
      <w:r w:rsidRPr="004B4F2D">
        <w:rPr>
          <w:rFonts w:ascii="Times New Roman" w:hAnsi="Times New Roman" w:cs="Times New Roman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sz w:val="28"/>
          <w:szCs w:val="28"/>
        </w:rPr>
        <w:t>нам</w:t>
      </w:r>
      <w:r w:rsidRPr="004B4F2D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Pr="004B4F2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Ильин</w:t>
      </w:r>
      <w:r w:rsidRPr="004B4F2D">
        <w:rPr>
          <w:rFonts w:ascii="Times New Roman" w:hAnsi="Times New Roman" w:cs="Times New Roman"/>
          <w:sz w:val="28"/>
          <w:szCs w:val="28"/>
        </w:rPr>
        <w:t>ского сельского поселен</w:t>
      </w:r>
      <w:r>
        <w:rPr>
          <w:rFonts w:ascii="Times New Roman" w:hAnsi="Times New Roman" w:cs="Times New Roman"/>
          <w:sz w:val="28"/>
          <w:szCs w:val="28"/>
        </w:rPr>
        <w:t>ия Новопокровского района от 21 июля 2014 года № 96</w:t>
      </w:r>
      <w:r w:rsidRPr="004B4F2D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>ния Новопокровского района от 21 июля 2014 года № 97</w:t>
      </w:r>
      <w:r w:rsidRPr="004B4F2D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4F2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Новопокровского района </w:t>
      </w:r>
      <w:r w:rsidRPr="004B4F2D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1E56C5" w:rsidRPr="004B4F2D" w:rsidRDefault="001E56C5" w:rsidP="000512A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512A5" w:rsidRPr="004C5322" w:rsidRDefault="000512A5" w:rsidP="000512A5">
      <w:pPr>
        <w:ind w:firstLine="64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E063D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Ильинского сельского поселения Новопокровского района от 06.11.2014 года №144 «Об утверждении муниципальной программы Ильинского сельского поселения Новопокровского района «</w:t>
      </w:r>
      <w:r>
        <w:rPr>
          <w:rFonts w:ascii="Times New Roman" w:hAnsi="Times New Roman" w:cs="Times New Roman"/>
          <w:sz w:val="28"/>
          <w:szCs w:val="28"/>
        </w:rPr>
        <w:t>Молодежь</w:t>
      </w:r>
      <w:r w:rsidRPr="00EE063D">
        <w:rPr>
          <w:rFonts w:ascii="Times New Roman" w:hAnsi="Times New Roman" w:cs="Times New Roman"/>
          <w:sz w:val="28"/>
          <w:szCs w:val="28"/>
        </w:rPr>
        <w:t xml:space="preserve">»», </w:t>
      </w:r>
      <w:r w:rsidRPr="00EE063D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изложив</w:t>
      </w:r>
      <w:r w:rsidRPr="00EE063D">
        <w:rPr>
          <w:rFonts w:ascii="Times New Roman" w:hAnsi="Times New Roman" w:cs="Times New Roman"/>
          <w:sz w:val="28"/>
          <w:szCs w:val="28"/>
        </w:rPr>
        <w:t xml:space="preserve"> его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2A5" w:rsidRPr="00EE063D" w:rsidRDefault="000512A5" w:rsidP="000512A5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E063D">
        <w:rPr>
          <w:rFonts w:ascii="Times New Roman" w:hAnsi="Times New Roman" w:cs="Times New Roman"/>
          <w:sz w:val="28"/>
          <w:szCs w:val="28"/>
        </w:rPr>
        <w:t>2.</w:t>
      </w:r>
      <w:r w:rsidRPr="00EE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Специалисту 1-ой </w:t>
      </w:r>
      <w:r w:rsidR="001E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категории, финансисту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Граммовой</w:t>
      </w:r>
      <w:r w:rsidR="001E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Г.И.</w:t>
      </w:r>
      <w:r w:rsidRPr="00EE0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Ильинского сельского поселения Новопокровского района обеспечить официальное обнародование настоящего постановления в установленных местах и разместить его на официальном сайте администрации Ильинского сельского поселения Новопокровского района в информационно -телекоммуникационной сети «Интернет».</w:t>
      </w:r>
      <w:r w:rsidRPr="00EE0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2A5" w:rsidRPr="00EE063D" w:rsidRDefault="000512A5" w:rsidP="000512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63D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ведущего специалиста</w:t>
      </w:r>
      <w:r w:rsidR="001E56C5">
        <w:rPr>
          <w:rFonts w:ascii="Times New Roman" w:hAnsi="Times New Roman" w:cs="Times New Roman"/>
          <w:sz w:val="28"/>
          <w:szCs w:val="28"/>
        </w:rPr>
        <w:t>, главного бухгалтера Жилякову О.А</w:t>
      </w:r>
      <w:r w:rsidRPr="00EE063D">
        <w:rPr>
          <w:rFonts w:ascii="Times New Roman" w:hAnsi="Times New Roman" w:cs="Times New Roman"/>
          <w:sz w:val="28"/>
          <w:szCs w:val="28"/>
        </w:rPr>
        <w:t>.</w:t>
      </w:r>
    </w:p>
    <w:p w:rsidR="000512A5" w:rsidRPr="00EE063D" w:rsidRDefault="000512A5" w:rsidP="000512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63D">
        <w:rPr>
          <w:rFonts w:ascii="Times New Roman" w:hAnsi="Times New Roman" w:cs="Times New Roman"/>
          <w:sz w:val="28"/>
          <w:szCs w:val="28"/>
        </w:rPr>
        <w:t>4. Постановление вступает в силу со дня вступления в силу решения Совета Ильинского сельского поселения Новопокровского района «О внесении изменений в решение Совета Ильинского сельского поселения Ново</w:t>
      </w:r>
      <w:r>
        <w:rPr>
          <w:rFonts w:ascii="Times New Roman" w:hAnsi="Times New Roman" w:cs="Times New Roman"/>
          <w:sz w:val="28"/>
          <w:szCs w:val="28"/>
        </w:rPr>
        <w:t>покровского района от 18.12.2020 года №53</w:t>
      </w:r>
      <w:r w:rsidRPr="00EE063D">
        <w:rPr>
          <w:rFonts w:ascii="Times New Roman" w:hAnsi="Times New Roman" w:cs="Times New Roman"/>
          <w:sz w:val="28"/>
          <w:szCs w:val="28"/>
        </w:rPr>
        <w:t xml:space="preserve"> «О бюджете Ильинского </w:t>
      </w:r>
      <w:r w:rsidRPr="00EE063D">
        <w:rPr>
          <w:rFonts w:ascii="Times New Roman" w:hAnsi="Times New Roman" w:cs="Times New Roman"/>
          <w:sz w:val="28"/>
          <w:szCs w:val="28"/>
        </w:rPr>
        <w:lastRenderedPageBreak/>
        <w:t>сельского поселени</w:t>
      </w:r>
      <w:r>
        <w:rPr>
          <w:rFonts w:ascii="Times New Roman" w:hAnsi="Times New Roman" w:cs="Times New Roman"/>
          <w:sz w:val="28"/>
          <w:szCs w:val="28"/>
        </w:rPr>
        <w:t>я Новопокровского района на 2021</w:t>
      </w:r>
      <w:r w:rsidRPr="00EE063D">
        <w:rPr>
          <w:rFonts w:ascii="Times New Roman" w:hAnsi="Times New Roman" w:cs="Times New Roman"/>
          <w:sz w:val="28"/>
          <w:szCs w:val="28"/>
        </w:rPr>
        <w:t xml:space="preserve"> год», предусматривающего финансирование программы.</w:t>
      </w:r>
    </w:p>
    <w:p w:rsidR="000512A5" w:rsidRDefault="000512A5" w:rsidP="000512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12A5" w:rsidRDefault="000512A5" w:rsidP="000512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12A5" w:rsidRPr="004B4F2D" w:rsidRDefault="000512A5" w:rsidP="000512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512A5" w:rsidRDefault="000512A5" w:rsidP="009C365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512A5" w:rsidRDefault="000512A5" w:rsidP="009C365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4B4F2D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0512A5" w:rsidRPr="000512A5" w:rsidRDefault="000512A5" w:rsidP="009C3656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656">
        <w:rPr>
          <w:rFonts w:ascii="Times New Roman" w:hAnsi="Times New Roman" w:cs="Times New Roman"/>
          <w:sz w:val="28"/>
          <w:szCs w:val="28"/>
        </w:rPr>
        <w:tab/>
      </w:r>
      <w:r w:rsidR="009C3656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Н.Н.Кулинич</w:t>
      </w:r>
    </w:p>
    <w:p w:rsidR="00924596" w:rsidRDefault="00924596" w:rsidP="00924596">
      <w:pPr>
        <w:pStyle w:val="a4"/>
        <w:rPr>
          <w:rFonts w:ascii="Times New Roman" w:hAnsi="Times New Roman" w:cs="Times New Roman"/>
          <w:b/>
          <w:bCs/>
        </w:rPr>
      </w:pPr>
    </w:p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0512A5" w:rsidRDefault="000512A5" w:rsidP="000512A5"/>
    <w:p w:rsidR="00892E55" w:rsidRDefault="00892E55" w:rsidP="000512A5"/>
    <w:p w:rsidR="00892E55" w:rsidRDefault="00892E55" w:rsidP="000512A5"/>
    <w:p w:rsidR="00892E55" w:rsidRDefault="00892E55" w:rsidP="000512A5"/>
    <w:p w:rsidR="00892E55" w:rsidRDefault="00892E55" w:rsidP="000512A5"/>
    <w:p w:rsidR="00892E55" w:rsidRDefault="00892E55" w:rsidP="000512A5"/>
    <w:p w:rsidR="000512A5" w:rsidRDefault="000512A5" w:rsidP="000512A5"/>
    <w:p w:rsidR="000512A5" w:rsidRDefault="000512A5" w:rsidP="000512A5"/>
    <w:p w:rsidR="000512A5" w:rsidRPr="000512A5" w:rsidRDefault="000512A5" w:rsidP="000512A5"/>
    <w:p w:rsidR="000D5818" w:rsidRDefault="000D5818" w:rsidP="009C3656">
      <w:pPr>
        <w:shd w:val="clear" w:color="auto" w:fill="FFFFFF"/>
        <w:spacing w:line="322" w:lineRule="exact"/>
        <w:ind w:firstLine="5103"/>
        <w:jc w:val="lef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Приложение</w:t>
      </w:r>
    </w:p>
    <w:p w:rsidR="009C3656" w:rsidRDefault="009C3656" w:rsidP="009C3656">
      <w:pPr>
        <w:shd w:val="clear" w:color="auto" w:fill="FFFFFF"/>
        <w:tabs>
          <w:tab w:val="left" w:pos="6825"/>
        </w:tabs>
        <w:spacing w:line="322" w:lineRule="exact"/>
        <w:ind w:left="5103" w:firstLine="0"/>
        <w:jc w:val="left"/>
        <w:rPr>
          <w:rFonts w:ascii="Times New Roman" w:hAnsi="Times New Roman" w:cs="Times New Roman"/>
          <w:spacing w:val="1"/>
          <w:sz w:val="28"/>
          <w:szCs w:val="28"/>
        </w:rPr>
      </w:pPr>
    </w:p>
    <w:p w:rsidR="004D6EB2" w:rsidRPr="004D6EB2" w:rsidRDefault="00686B54" w:rsidP="00E57AD4">
      <w:pPr>
        <w:shd w:val="clear" w:color="auto" w:fill="FFFFFF"/>
        <w:spacing w:line="322" w:lineRule="exact"/>
        <w:ind w:left="5103" w:firstLine="0"/>
        <w:jc w:val="lef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УТВЕРЖДЕНА</w:t>
      </w:r>
    </w:p>
    <w:p w:rsidR="004D6EB2" w:rsidRPr="004D6EB2" w:rsidRDefault="004D6EB2" w:rsidP="00E57AD4">
      <w:pPr>
        <w:shd w:val="clear" w:color="auto" w:fill="FFFFFF"/>
        <w:spacing w:line="322" w:lineRule="exact"/>
        <w:ind w:left="5103" w:firstLine="0"/>
        <w:jc w:val="left"/>
        <w:rPr>
          <w:rFonts w:ascii="Times New Roman" w:hAnsi="Times New Roman" w:cs="Times New Roman"/>
          <w:spacing w:val="1"/>
          <w:sz w:val="28"/>
          <w:szCs w:val="28"/>
        </w:rPr>
      </w:pPr>
      <w:r w:rsidRPr="004D6EB2">
        <w:rPr>
          <w:rFonts w:ascii="Times New Roman" w:hAnsi="Times New Roman" w:cs="Times New Roman"/>
          <w:spacing w:val="1"/>
          <w:sz w:val="28"/>
          <w:szCs w:val="28"/>
        </w:rPr>
        <w:t xml:space="preserve">постановлением администрации </w:t>
      </w:r>
    </w:p>
    <w:p w:rsidR="004D6EB2" w:rsidRPr="004D6EB2" w:rsidRDefault="004D6EB2" w:rsidP="00E57AD4">
      <w:pPr>
        <w:shd w:val="clear" w:color="auto" w:fill="FFFFFF"/>
        <w:spacing w:line="322" w:lineRule="exact"/>
        <w:ind w:left="5103" w:firstLine="0"/>
        <w:jc w:val="left"/>
        <w:rPr>
          <w:rFonts w:ascii="Times New Roman" w:hAnsi="Times New Roman" w:cs="Times New Roman"/>
          <w:spacing w:val="1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Ильинского</w:t>
      </w:r>
      <w:r w:rsidRPr="004D6EB2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</w:t>
      </w:r>
    </w:p>
    <w:p w:rsidR="004D6EB2" w:rsidRPr="004D6EB2" w:rsidRDefault="004D6EB2" w:rsidP="00E57AD4">
      <w:pPr>
        <w:ind w:left="5103" w:firstLine="0"/>
        <w:rPr>
          <w:rFonts w:ascii="Times New Roman" w:hAnsi="Times New Roman" w:cs="Times New Roman"/>
          <w:spacing w:val="1"/>
          <w:sz w:val="28"/>
          <w:szCs w:val="28"/>
        </w:rPr>
      </w:pPr>
      <w:r w:rsidRPr="004D6EB2">
        <w:rPr>
          <w:rFonts w:ascii="Times New Roman" w:hAnsi="Times New Roman" w:cs="Times New Roman"/>
          <w:spacing w:val="1"/>
          <w:sz w:val="28"/>
          <w:szCs w:val="28"/>
        </w:rPr>
        <w:t>поселения Новопокровского района</w:t>
      </w:r>
    </w:p>
    <w:p w:rsidR="004D6EB2" w:rsidRPr="004D6EB2" w:rsidRDefault="004D6EB2" w:rsidP="00E57AD4">
      <w:pPr>
        <w:ind w:left="1985" w:firstLine="113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от                         </w:t>
      </w:r>
      <w:r w:rsidRPr="004D6EB2">
        <w:rPr>
          <w:rFonts w:ascii="Times New Roman" w:hAnsi="Times New Roman" w:cs="Times New Roman"/>
          <w:spacing w:val="6"/>
          <w:sz w:val="28"/>
          <w:szCs w:val="28"/>
        </w:rPr>
        <w:t xml:space="preserve"> №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 </w:t>
      </w: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5818" w:rsidRDefault="000D5818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Ведомственная целевая программа Ильинского сельского поселения</w:t>
      </w: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Новопокровского района</w:t>
      </w:r>
    </w:p>
    <w:p w:rsidR="00662B16" w:rsidRPr="00CA3439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«Молодеж</w:t>
      </w:r>
      <w:r w:rsidR="00E8090B">
        <w:rPr>
          <w:rFonts w:ascii="Times New Roman" w:hAnsi="Times New Roman"/>
          <w:b/>
          <w:bCs/>
          <w:sz w:val="28"/>
          <w:szCs w:val="28"/>
        </w:rPr>
        <w:t xml:space="preserve">ь» </w:t>
      </w:r>
      <w:r>
        <w:rPr>
          <w:rFonts w:ascii="Times New Roman" w:hAnsi="Times New Roman"/>
          <w:b/>
          <w:bCs/>
          <w:sz w:val="28"/>
          <w:szCs w:val="28"/>
        </w:rPr>
        <w:t>на 2021-2026 годы»</w:t>
      </w:r>
    </w:p>
    <w:p w:rsidR="00662B16" w:rsidRDefault="00662B16" w:rsidP="00802D43">
      <w:pPr>
        <w:pStyle w:val="ConsNormal"/>
        <w:widowControl/>
        <w:tabs>
          <w:tab w:val="left" w:pos="8265"/>
        </w:tabs>
        <w:spacing w:line="100" w:lineRule="atLeast"/>
        <w:ind w:right="76" w:firstLine="0"/>
        <w:rPr>
          <w:rFonts w:ascii="Times New Roman" w:hAnsi="Times New Roman"/>
          <w:b/>
          <w:bCs/>
          <w:sz w:val="28"/>
          <w:szCs w:val="28"/>
        </w:rPr>
      </w:pP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Ведомственная целевая программа Ильинского сельского поселения</w:t>
      </w:r>
    </w:p>
    <w:p w:rsidR="00662B16" w:rsidRDefault="00662B16" w:rsidP="00E57AD4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«Молодежь Ильинского сельского поселения на 2021-2026 годы» </w:t>
      </w:r>
    </w:p>
    <w:p w:rsidR="00662B16" w:rsidRPr="004D6EB2" w:rsidRDefault="00662B16" w:rsidP="00802D43">
      <w:pPr>
        <w:ind w:right="56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5670"/>
      </w:tblGrid>
      <w:tr w:rsidR="00662B16" w:rsidRPr="00CA3439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2"/>
              <w:snapToGrid w:val="0"/>
              <w:jc w:val="both"/>
              <w:rPr>
                <w:b w:val="0"/>
                <w:bCs w:val="0"/>
                <w:i w:val="0"/>
                <w:iCs w:val="0"/>
                <w:szCs w:val="24"/>
              </w:rPr>
            </w:pPr>
            <w:r w:rsidRPr="00802D43">
              <w:rPr>
                <w:b w:val="0"/>
                <w:bCs w:val="0"/>
                <w:i w:val="0"/>
                <w:iCs w:val="0"/>
                <w:szCs w:val="24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ConsNormal"/>
              <w:widowControl/>
              <w:tabs>
                <w:tab w:val="left" w:pos="8265"/>
              </w:tabs>
              <w:spacing w:line="100" w:lineRule="atLeast"/>
              <w:ind w:right="7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D43">
              <w:rPr>
                <w:rFonts w:ascii="Times New Roman" w:hAnsi="Times New Roman"/>
                <w:bCs/>
                <w:sz w:val="24"/>
                <w:szCs w:val="24"/>
              </w:rPr>
              <w:t>Ведомственная целевая программа Ильинского сельского поселения</w:t>
            </w:r>
            <w:r w:rsidR="00C05B7B" w:rsidRPr="00802D43">
              <w:rPr>
                <w:rFonts w:ascii="Times New Roman" w:hAnsi="Times New Roman"/>
                <w:bCs/>
                <w:sz w:val="24"/>
                <w:szCs w:val="24"/>
              </w:rPr>
              <w:t xml:space="preserve"> Новопокровского района</w:t>
            </w:r>
            <w:r w:rsidRPr="00802D43">
              <w:rPr>
                <w:rFonts w:ascii="Times New Roman" w:hAnsi="Times New Roman"/>
                <w:sz w:val="24"/>
                <w:szCs w:val="24"/>
              </w:rPr>
              <w:t xml:space="preserve"> «Молодежь</w:t>
            </w:r>
            <w:r w:rsidR="00C05B7B" w:rsidRPr="00802D4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02D43">
              <w:rPr>
                <w:rFonts w:ascii="Times New Roman" w:hAnsi="Times New Roman"/>
                <w:sz w:val="24"/>
                <w:szCs w:val="24"/>
              </w:rPr>
              <w:t>на 2021-2026 годы»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Основание для разработки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Федеральный Закон от 06 октября 2003 года №131-ФЗ «Об общих принципах организации местного самоуправления в Российской Федерации»; Устав Ильинского сельского поселения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Наименование субъекта бюджетного планирования распорядителя бюджетных средств)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Администрация Ильинского сельского поселения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 xml:space="preserve">Исполнители мероприятия </w:t>
            </w:r>
          </w:p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 xml:space="preserve"> Администрация Ильинского сельского поселения, муниципальное казенное учреждение культуры «Ильинский сельский дом культуры», муниципальное казенное учреждение культуры «Ильинская поселенческая библиотека», Новопокровский военный комиссариат (по согласованию)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Цель и задачи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802D43">
              <w:rPr>
                <w:rFonts w:ascii="Times New Roman" w:hAnsi="Times New Roman" w:cs="Times New Roman"/>
              </w:rPr>
              <w:t>Создание условий для гражданского становления физического, духовного, нравственного и патриотического воспитания молодежи.</w:t>
            </w:r>
          </w:p>
          <w:p w:rsidR="00662B16" w:rsidRPr="00802D43" w:rsidRDefault="00662B16" w:rsidP="001C189B">
            <w:pPr>
              <w:snapToGrid w:val="0"/>
              <w:spacing w:line="100" w:lineRule="atLeast"/>
              <w:ind w:firstLine="0"/>
              <w:rPr>
                <w:rFonts w:ascii="Times New Roman" w:hAnsi="Times New Roman" w:cs="Times New Roman"/>
              </w:rPr>
            </w:pPr>
            <w:r w:rsidRPr="00802D43">
              <w:rPr>
                <w:rFonts w:ascii="Times New Roman" w:hAnsi="Times New Roman" w:cs="Times New Roman"/>
              </w:rPr>
              <w:t>Интеллектуальное развитие молодежи, развитие художественного творчества, социальная поддержка молодежных общественных объединений.</w:t>
            </w:r>
          </w:p>
        </w:tc>
      </w:tr>
      <w:tr w:rsidR="00662B16" w:rsidTr="000D581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Срок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2021-2026 годы</w:t>
            </w:r>
          </w:p>
        </w:tc>
      </w:tr>
      <w:tr w:rsidR="00662B16" w:rsidTr="000D5818">
        <w:trPr>
          <w:trHeight w:val="29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E57AD4">
            <w:pPr>
              <w:pStyle w:val="af1"/>
              <w:snapToGrid w:val="0"/>
              <w:jc w:val="both"/>
              <w:rPr>
                <w:szCs w:val="24"/>
              </w:rPr>
            </w:pPr>
            <w:r w:rsidRPr="00802D43">
              <w:rPr>
                <w:szCs w:val="24"/>
              </w:rPr>
              <w:t>Повышение духовного, нравственного, интеллектуального, творческого потенциала молодого поколения. Улучшение здоровья молодого поколения. Рост общественной и деловой активности молодежи, создание условий для снижения уровня безнадзорности среди детей и подростков.</w:t>
            </w:r>
          </w:p>
        </w:tc>
      </w:tr>
      <w:tr w:rsidR="00662B16" w:rsidTr="000D5818">
        <w:trPr>
          <w:trHeight w:val="2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C05B7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02D43">
              <w:rPr>
                <w:rFonts w:ascii="Times New Roman" w:hAnsi="Times New Roman" w:cs="Times New Roman"/>
              </w:rPr>
              <w:t>Организация контроля за реализацией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16" w:rsidRPr="00802D43" w:rsidRDefault="00662B16" w:rsidP="00C05B7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802D43">
              <w:rPr>
                <w:rFonts w:ascii="Times New Roman" w:hAnsi="Times New Roman" w:cs="Times New Roman"/>
              </w:rPr>
              <w:t>Контроль за реализацией программы осуществляет администрация  Ильинского сельского поселения.</w:t>
            </w:r>
          </w:p>
        </w:tc>
      </w:tr>
    </w:tbl>
    <w:p w:rsidR="001263D8" w:rsidRDefault="001263D8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6EB2" w:rsidRDefault="001263D8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Раздел 1. Характеристика проблемы и цель программы.</w:t>
      </w:r>
    </w:p>
    <w:p w:rsidR="001263D8" w:rsidRPr="004D6EB2" w:rsidRDefault="001263D8" w:rsidP="00E57A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63D8" w:rsidRPr="00EC762D" w:rsidRDefault="001263D8" w:rsidP="00E57AD4">
      <w:pPr>
        <w:pStyle w:val="af3"/>
        <w:spacing w:line="321" w:lineRule="exact"/>
        <w:ind w:right="9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bookmarkStart w:id="0" w:name="sub_1100"/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Молодежь - это граждане в возрасте от </w:t>
      </w:r>
      <w:r w:rsidRPr="00EC762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14 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до </w:t>
      </w:r>
      <w:r w:rsidRPr="00EC762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30 </w:t>
      </w:r>
      <w:r>
        <w:rPr>
          <w:rFonts w:ascii="Times New Roman" w:hAnsi="Times New Roman" w:cs="Times New Roman"/>
          <w:sz w:val="28"/>
          <w:szCs w:val="28"/>
          <w:lang w:bidi="he-IL"/>
        </w:rPr>
        <w:t>лет, н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>аходящиеся в стадии социального становления и освоения социальных ролей, нуждающиеся в поддержке со стороны государства. Это объект национально</w:t>
      </w:r>
      <w:r>
        <w:rPr>
          <w:rFonts w:ascii="Times New Roman" w:hAnsi="Times New Roman" w:cs="Times New Roman"/>
          <w:sz w:val="28"/>
          <w:szCs w:val="28"/>
          <w:lang w:bidi="he-IL"/>
        </w:rPr>
        <w:t>-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softHyphen/>
        <w:t>государственных интересов, один из главных факторов обеспечения развития государства и общества.</w:t>
      </w:r>
    </w:p>
    <w:p w:rsidR="001263D8" w:rsidRDefault="001263D8" w:rsidP="00E57AD4">
      <w:pPr>
        <w:pStyle w:val="af3"/>
        <w:spacing w:line="321" w:lineRule="exact"/>
        <w:ind w:right="9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762D">
        <w:rPr>
          <w:rFonts w:ascii="Times New Roman" w:hAnsi="Times New Roman" w:cs="Times New Roman"/>
          <w:sz w:val="28"/>
          <w:szCs w:val="28"/>
          <w:lang w:bidi="he-IL"/>
        </w:rPr>
        <w:t>Реализация мероп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риятий, включенных в Программу, 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рассчитана на работу с различными группами молодежи, проживающей в </w:t>
      </w:r>
      <w:r>
        <w:rPr>
          <w:rFonts w:ascii="Times New Roman" w:hAnsi="Times New Roman" w:cs="Times New Roman"/>
          <w:sz w:val="28"/>
          <w:szCs w:val="28"/>
          <w:lang w:bidi="he-IL"/>
        </w:rPr>
        <w:t>Ильинском сельском поселении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>: учащаяся молодежь (учащиеся старших классов общеобразовательных учреждений, ПТУ, студенты ССУЗов и ВУЗов)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4D6EB2" w:rsidRPr="004D6EB2" w:rsidRDefault="001263D8" w:rsidP="00802D43">
      <w:pPr>
        <w:pStyle w:val="af3"/>
        <w:spacing w:line="321" w:lineRule="exact"/>
        <w:ind w:right="9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Разработка мероприятий государственной молодежной политики производится </w:t>
      </w:r>
      <w:r>
        <w:rPr>
          <w:rFonts w:ascii="Times New Roman" w:hAnsi="Times New Roman" w:cs="Times New Roman"/>
          <w:w w:val="91"/>
          <w:sz w:val="28"/>
          <w:szCs w:val="28"/>
          <w:lang w:bidi="he-IL"/>
        </w:rPr>
        <w:t>с</w:t>
      </w:r>
      <w:r w:rsidRPr="00EC762D">
        <w:rPr>
          <w:rFonts w:ascii="Times New Roman" w:hAnsi="Times New Roman" w:cs="Times New Roman"/>
          <w:w w:val="91"/>
          <w:sz w:val="28"/>
          <w:szCs w:val="28"/>
          <w:lang w:bidi="he-IL"/>
        </w:rPr>
        <w:t xml:space="preserve"> 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>учетом приоритетов государ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ственной молодежной политики, 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определяемых законодательством Российской Федерации, и на основе исследований по проблемам молодежи, которые осуществляются на долговременной основе и предусматриваются программами </w:t>
      </w:r>
      <w:r>
        <w:rPr>
          <w:rFonts w:ascii="Times New Roman" w:hAnsi="Times New Roman" w:cs="Times New Roman"/>
          <w:sz w:val="28"/>
          <w:szCs w:val="28"/>
          <w:lang w:bidi="he-IL"/>
        </w:rPr>
        <w:t>государственной молодежн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>ой политики.</w:t>
      </w:r>
    </w:p>
    <w:bookmarkEnd w:id="0"/>
    <w:p w:rsidR="002F790A" w:rsidRDefault="002F790A" w:rsidP="00E57AD4">
      <w:pPr>
        <w:pStyle w:val="af3"/>
        <w:framePr w:w="76" w:h="187" w:wrap="auto" w:hAnchor="margin" w:x="10508" w:y="2694"/>
        <w:spacing w:line="235" w:lineRule="exact"/>
        <w:ind w:firstLine="709"/>
        <w:jc w:val="both"/>
        <w:rPr>
          <w:sz w:val="22"/>
          <w:szCs w:val="22"/>
          <w:lang w:bidi="he-IL"/>
        </w:rPr>
      </w:pPr>
      <w:r>
        <w:rPr>
          <w:rFonts w:ascii="Times New Roman" w:hAnsi="Times New Roman" w:cs="Times New Roman"/>
          <w:w w:val="87"/>
          <w:sz w:val="17"/>
          <w:szCs w:val="17"/>
          <w:lang w:bidi="he-IL"/>
        </w:rPr>
        <w:t>t.</w:t>
      </w:r>
    </w:p>
    <w:p w:rsidR="002F790A" w:rsidRPr="00B03F37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Основные разделы Программы: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1. Формирование условий для гражданского становления, духовно-нравственного и патриотического воспитания молодежи. В этот раздел входит деятельность по следующим направлениям 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мероприятий, посвященных пам</w:t>
      </w:r>
      <w:r w:rsidR="000D5818">
        <w:rPr>
          <w:rFonts w:ascii="Times New Roman" w:hAnsi="Times New Roman"/>
          <w:bCs/>
          <w:szCs w:val="28"/>
        </w:rPr>
        <w:t xml:space="preserve">ятным датам Отечественной </w:t>
      </w:r>
      <w:r>
        <w:rPr>
          <w:rFonts w:ascii="Times New Roman" w:hAnsi="Times New Roman"/>
          <w:bCs/>
          <w:szCs w:val="28"/>
        </w:rPr>
        <w:t>истории;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военно-спортивных состязаний для допризывной молодежи;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месячника оборонно-массовой работы;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экскурсии в места воинской славы, музеи памяти.</w:t>
      </w:r>
    </w:p>
    <w:p w:rsidR="002F790A" w:rsidRDefault="002F790A" w:rsidP="00E57AD4">
      <w:pPr>
        <w:pStyle w:val="31"/>
        <w:numPr>
          <w:ilvl w:val="0"/>
          <w:numId w:val="11"/>
        </w:numPr>
        <w:tabs>
          <w:tab w:val="clear" w:pos="786"/>
          <w:tab w:val="num" w:pos="142"/>
        </w:tabs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Поддержка талантливой молодежи 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мероприятий для реализации творческого потенциала талантливой    молодежи;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оказание финансовой помощи для поездки на краевые, районные и дворовые   мероприятия.</w:t>
      </w:r>
    </w:p>
    <w:p w:rsidR="002F790A" w:rsidRDefault="002F790A" w:rsidP="00E57AD4">
      <w:pPr>
        <w:pStyle w:val="31"/>
        <w:numPr>
          <w:ilvl w:val="0"/>
          <w:numId w:val="11"/>
        </w:numPr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Формирование здорового образа жизни: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lastRenderedPageBreak/>
        <w:t>- проведение соревнований, дворовых игр;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Дней здоровья для подростков и молодежи поселка;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организация спортивно-массовой работы.</w:t>
      </w:r>
    </w:p>
    <w:p w:rsidR="002F790A" w:rsidRDefault="002F790A" w:rsidP="00E57AD4">
      <w:pPr>
        <w:pStyle w:val="31"/>
        <w:numPr>
          <w:ilvl w:val="0"/>
          <w:numId w:val="11"/>
        </w:numPr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Организации летнего отдыха подростков и молодежи: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организация и проведение малозатратных форм летнего отдыха (дворовые площадки).</w:t>
      </w:r>
    </w:p>
    <w:p w:rsidR="002F790A" w:rsidRDefault="002F790A" w:rsidP="00E57AD4">
      <w:pPr>
        <w:pStyle w:val="31"/>
        <w:numPr>
          <w:ilvl w:val="0"/>
          <w:numId w:val="11"/>
        </w:numPr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Поддержка детского молодежного движения.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поддержка социально-значимых молодежных инициатив (в рамках программы Краснодарской краевой общественной организации «Ветераны боевых действий»- «Патриот»).</w:t>
      </w:r>
    </w:p>
    <w:p w:rsidR="002F790A" w:rsidRDefault="002F790A" w:rsidP="00E57AD4">
      <w:pPr>
        <w:pStyle w:val="31"/>
        <w:numPr>
          <w:ilvl w:val="0"/>
          <w:numId w:val="11"/>
        </w:numPr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Развитие социальных служб для молодежи:</w:t>
      </w:r>
    </w:p>
    <w:p w:rsidR="002F790A" w:rsidRDefault="002F790A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 приобретение игрового, спортивного инвентаря для работы детских и молодежных клубов по месту жительства.</w:t>
      </w:r>
    </w:p>
    <w:p w:rsidR="000B1A6B" w:rsidRDefault="000B1A6B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</w:p>
    <w:p w:rsidR="001263D8" w:rsidRDefault="001263D8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Раздел 2. </w:t>
      </w:r>
      <w:r w:rsidR="000B1A6B">
        <w:rPr>
          <w:rFonts w:ascii="Times New Roman" w:hAnsi="Times New Roman"/>
          <w:bCs/>
          <w:szCs w:val="28"/>
        </w:rPr>
        <w:t>Финансирование муниципальной программы.</w:t>
      </w:r>
    </w:p>
    <w:p w:rsidR="000B1A6B" w:rsidRDefault="000B1A6B" w:rsidP="00E57AD4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</w:p>
    <w:p w:rsidR="002F790A" w:rsidRDefault="002F790A" w:rsidP="00E57AD4">
      <w:pPr>
        <w:pStyle w:val="af3"/>
        <w:framePr w:w="9676" w:h="278" w:wrap="auto" w:vAnchor="page" w:hAnchor="page" w:x="2580" w:y="19855"/>
        <w:spacing w:line="278" w:lineRule="exact"/>
        <w:ind w:firstLine="709"/>
        <w:jc w:val="both"/>
        <w:rPr>
          <w:rFonts w:ascii="Times New Roman" w:hAnsi="Times New Roman" w:cs="Times New Roman"/>
          <w:lang w:bidi="he-IL"/>
        </w:rPr>
      </w:pPr>
    </w:p>
    <w:p w:rsidR="004D6EB2" w:rsidRPr="004D6EB2" w:rsidRDefault="002679C7" w:rsidP="00E57AD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6EB2" w:rsidRPr="004D6EB2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Ильинского сельского поселения Новопокровского района.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bookmarkStart w:id="1" w:name="sub_42"/>
      <w:r w:rsidRPr="004D6EB2">
        <w:rPr>
          <w:rFonts w:ascii="Times New Roman" w:hAnsi="Times New Roman" w:cs="Times New Roman"/>
          <w:sz w:val="28"/>
          <w:szCs w:val="28"/>
        </w:rPr>
        <w:t xml:space="preserve">Объем финансирования муниципальной программы из средств бюджета Ильинского сельского поселения Новопокровского района </w:t>
      </w:r>
      <w:r w:rsidR="002F790A">
        <w:rPr>
          <w:rFonts w:ascii="Times New Roman" w:hAnsi="Times New Roman" w:cs="Times New Roman"/>
          <w:sz w:val="28"/>
          <w:szCs w:val="28"/>
        </w:rPr>
        <w:t>составит всего на 2021</w:t>
      </w:r>
      <w:r w:rsidRPr="004D6EB2">
        <w:rPr>
          <w:rFonts w:ascii="Times New Roman" w:hAnsi="Times New Roman" w:cs="Times New Roman"/>
          <w:sz w:val="28"/>
          <w:szCs w:val="28"/>
        </w:rPr>
        <w:t> - 20</w:t>
      </w:r>
      <w:r w:rsidR="002F790A">
        <w:rPr>
          <w:rFonts w:ascii="Times New Roman" w:hAnsi="Times New Roman" w:cs="Times New Roman"/>
          <w:sz w:val="28"/>
          <w:szCs w:val="28"/>
        </w:rPr>
        <w:t>26</w:t>
      </w:r>
      <w:r w:rsidRPr="004D6EB2">
        <w:rPr>
          <w:rFonts w:ascii="Times New Roman" w:hAnsi="Times New Roman" w:cs="Times New Roman"/>
          <w:sz w:val="28"/>
          <w:szCs w:val="28"/>
        </w:rPr>
        <w:t xml:space="preserve"> годы –</w:t>
      </w:r>
      <w:r w:rsidR="000512A5">
        <w:rPr>
          <w:rFonts w:ascii="Times New Roman" w:hAnsi="Times New Roman" w:cs="Times New Roman"/>
          <w:sz w:val="28"/>
          <w:szCs w:val="28"/>
        </w:rPr>
        <w:t>14</w:t>
      </w:r>
      <w:r w:rsidR="002679C7">
        <w:rPr>
          <w:rFonts w:ascii="Times New Roman" w:hAnsi="Times New Roman" w:cs="Times New Roman"/>
          <w:sz w:val="28"/>
          <w:szCs w:val="28"/>
        </w:rPr>
        <w:t>00,0</w:t>
      </w:r>
      <w:r w:rsidRPr="004D6EB2"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bookmarkEnd w:id="1"/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0512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</w:t>
      </w:r>
      <w:r w:rsidR="004D6EB2" w:rsidRPr="004D6EB2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>200,0</w:t>
      </w:r>
      <w:r w:rsidR="004D6EB2" w:rsidRPr="004D6EB2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200,0</w:t>
      </w:r>
      <w:r w:rsidR="004D6EB2" w:rsidRPr="004D6EB2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4D6EB2" w:rsidRPr="004D6EB2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4D6EB2" w:rsidRPr="004D6EB2" w:rsidRDefault="002679C7" w:rsidP="00E57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4D6EB2" w:rsidRPr="004D6EB2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4D6EB2" w:rsidRPr="004D6EB2">
        <w:rPr>
          <w:rFonts w:ascii="Times New Roman" w:hAnsi="Times New Roman" w:cs="Times New Roman"/>
          <w:sz w:val="28"/>
          <w:szCs w:val="28"/>
        </w:rPr>
        <w:t>,0 тыс. рублей;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20</w:t>
      </w:r>
      <w:r w:rsidR="002679C7">
        <w:rPr>
          <w:rFonts w:ascii="Times New Roman" w:hAnsi="Times New Roman" w:cs="Times New Roman"/>
          <w:sz w:val="28"/>
          <w:szCs w:val="28"/>
        </w:rPr>
        <w:t>26</w:t>
      </w:r>
      <w:r w:rsidRPr="004D6EB2">
        <w:rPr>
          <w:rFonts w:ascii="Times New Roman" w:hAnsi="Times New Roman" w:cs="Times New Roman"/>
          <w:sz w:val="28"/>
          <w:szCs w:val="28"/>
        </w:rPr>
        <w:t xml:space="preserve"> год – 200,0 тыс. рублей;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Объем ф</w:t>
      </w:r>
      <w:r w:rsidR="002679C7">
        <w:rPr>
          <w:rFonts w:ascii="Times New Roman" w:hAnsi="Times New Roman" w:cs="Times New Roman"/>
          <w:sz w:val="28"/>
          <w:szCs w:val="28"/>
        </w:rPr>
        <w:t>инансирования мероприятий на 2021</w:t>
      </w:r>
      <w:r w:rsidRPr="004D6EB2">
        <w:rPr>
          <w:rFonts w:ascii="Times New Roman" w:hAnsi="Times New Roman" w:cs="Times New Roman"/>
          <w:sz w:val="28"/>
          <w:szCs w:val="28"/>
        </w:rPr>
        <w:t> - 20</w:t>
      </w:r>
      <w:r w:rsidR="002679C7">
        <w:rPr>
          <w:rFonts w:ascii="Times New Roman" w:hAnsi="Times New Roman" w:cs="Times New Roman"/>
          <w:sz w:val="28"/>
          <w:szCs w:val="28"/>
        </w:rPr>
        <w:t>26</w:t>
      </w:r>
      <w:r w:rsidRPr="004D6EB2">
        <w:rPr>
          <w:rFonts w:ascii="Times New Roman" w:hAnsi="Times New Roman" w:cs="Times New Roman"/>
          <w:sz w:val="28"/>
          <w:szCs w:val="28"/>
        </w:rPr>
        <w:t xml:space="preserve"> годы определен исходя из затрат на реализацию аналогичных мероприятий, реализуемых администрацией Ильинского сельского поселения Новопокровского района в рамках действующих программ, с учетом индексов-дефляторов и прогнозной оценки расходов.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Средства бюджета, направляемые на финансирование мероприятий муниципальной программы, подлежат ежегодному уточнению при принятии решения о бюджете на соответствующий финансовый год.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Для реализации муниципальной программы могут привлекаться также внебюджетные источники - средства общественных организаций, спонсорские и другие средства.</w:t>
      </w: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</w:p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</w:p>
    <w:p w:rsidR="004D6EB2" w:rsidRPr="004D6EB2" w:rsidRDefault="004D6EB2" w:rsidP="00802D4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6EB2" w:rsidRPr="004D6EB2" w:rsidRDefault="004D6EB2" w:rsidP="006416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D6EB2" w:rsidRPr="004D6EB2" w:rsidRDefault="004D6EB2" w:rsidP="006416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4D6EB2" w:rsidRPr="004D6EB2" w:rsidRDefault="004D6EB2" w:rsidP="006416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4D6EB2">
        <w:rPr>
          <w:rFonts w:ascii="Times New Roman" w:hAnsi="Times New Roman" w:cs="Times New Roman"/>
          <w:sz w:val="28"/>
          <w:szCs w:val="28"/>
        </w:rPr>
        <w:tab/>
      </w:r>
      <w:r w:rsidRPr="004D6EB2">
        <w:rPr>
          <w:rFonts w:ascii="Times New Roman" w:hAnsi="Times New Roman" w:cs="Times New Roman"/>
          <w:sz w:val="28"/>
          <w:szCs w:val="28"/>
        </w:rPr>
        <w:tab/>
      </w:r>
      <w:r w:rsidRPr="004D6EB2">
        <w:rPr>
          <w:rFonts w:ascii="Times New Roman" w:hAnsi="Times New Roman" w:cs="Times New Roman"/>
          <w:sz w:val="28"/>
          <w:szCs w:val="28"/>
        </w:rPr>
        <w:tab/>
      </w:r>
      <w:r w:rsidRPr="004D6EB2">
        <w:rPr>
          <w:rFonts w:ascii="Times New Roman" w:hAnsi="Times New Roman" w:cs="Times New Roman"/>
          <w:sz w:val="28"/>
          <w:szCs w:val="28"/>
        </w:rPr>
        <w:tab/>
      </w:r>
      <w:r w:rsidRPr="004D6EB2">
        <w:rPr>
          <w:rFonts w:ascii="Times New Roman" w:hAnsi="Times New Roman" w:cs="Times New Roman"/>
          <w:sz w:val="28"/>
          <w:szCs w:val="28"/>
        </w:rPr>
        <w:tab/>
      </w:r>
      <w:r w:rsidR="006416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6EB2">
        <w:rPr>
          <w:rFonts w:ascii="Times New Roman" w:hAnsi="Times New Roman" w:cs="Times New Roman"/>
          <w:sz w:val="28"/>
          <w:szCs w:val="28"/>
        </w:rPr>
        <w:tab/>
        <w:t>Н.Н.Кулинич</w:t>
      </w:r>
    </w:p>
    <w:p w:rsidR="000B1A6B" w:rsidRPr="004D6EB2" w:rsidRDefault="000B1A6B" w:rsidP="00E57AD4">
      <w:pPr>
        <w:ind w:firstLine="0"/>
        <w:rPr>
          <w:rFonts w:ascii="Times New Roman" w:hAnsi="Times New Roman" w:cs="Times New Roman"/>
          <w:sz w:val="28"/>
          <w:szCs w:val="28"/>
        </w:rPr>
        <w:sectPr w:rsidR="000B1A6B" w:rsidRPr="004D6EB2" w:rsidSect="000D5818">
          <w:headerReference w:type="default" r:id="rId8"/>
          <w:footerReference w:type="default" r:id="rId9"/>
          <w:pgSz w:w="11900" w:h="16800"/>
          <w:pgMar w:top="1134" w:right="561" w:bottom="1134" w:left="1701" w:header="720" w:footer="380" w:gutter="0"/>
          <w:cols w:space="720"/>
          <w:noEndnote/>
          <w:titlePg/>
          <w:docGrid w:linePitch="326"/>
        </w:sectPr>
      </w:pPr>
    </w:p>
    <w:p w:rsidR="004D6EB2" w:rsidRDefault="000B1A6B" w:rsidP="00E57AD4">
      <w:pPr>
        <w:pStyle w:val="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Раздел 3. Перечень и  описание программных мероприятий.</w:t>
      </w:r>
    </w:p>
    <w:p w:rsidR="000B1A6B" w:rsidRPr="000B1A6B" w:rsidRDefault="000B1A6B" w:rsidP="00E57AD4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2640"/>
        <w:gridCol w:w="1056"/>
        <w:gridCol w:w="993"/>
        <w:gridCol w:w="992"/>
        <w:gridCol w:w="992"/>
        <w:gridCol w:w="992"/>
        <w:gridCol w:w="1134"/>
        <w:gridCol w:w="993"/>
        <w:gridCol w:w="4110"/>
      </w:tblGrid>
      <w:tr w:rsidR="004B6D0C" w:rsidRPr="004D6EB2" w:rsidTr="00507538">
        <w:trPr>
          <w:tblHeader/>
        </w:trPr>
        <w:tc>
          <w:tcPr>
            <w:tcW w:w="840" w:type="dxa"/>
            <w:vMerge w:val="restart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4166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40" w:type="dxa"/>
            <w:vMerge w:val="restart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56" w:type="dxa"/>
            <w:vMerge w:val="restart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6096" w:type="dxa"/>
            <w:gridSpan w:val="6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110" w:type="dxa"/>
            <w:vMerge w:val="restart"/>
          </w:tcPr>
          <w:p w:rsidR="004B6D0C" w:rsidRPr="0064166F" w:rsidRDefault="004B6D0C" w:rsidP="0064166F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CA4" w:rsidRPr="0064166F" w:rsidRDefault="00731CA4" w:rsidP="0064166F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4B6D0C" w:rsidRPr="0064166F" w:rsidRDefault="00731CA4" w:rsidP="0064166F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B6D0C" w:rsidRPr="0064166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4B6D0C" w:rsidRPr="004D6EB2" w:rsidTr="00507538">
        <w:trPr>
          <w:tblHeader/>
        </w:trPr>
        <w:tc>
          <w:tcPr>
            <w:tcW w:w="840" w:type="dxa"/>
            <w:vMerge/>
          </w:tcPr>
          <w:p w:rsidR="004B6D0C" w:rsidRPr="0064166F" w:rsidRDefault="004B6D0C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4B6D0C" w:rsidRPr="0064166F" w:rsidRDefault="004B6D0C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4B6D0C" w:rsidRPr="0064166F" w:rsidRDefault="004B6D0C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34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993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4110" w:type="dxa"/>
            <w:vMerge/>
          </w:tcPr>
          <w:p w:rsidR="004B6D0C" w:rsidRPr="0064166F" w:rsidRDefault="004B6D0C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D0C" w:rsidRPr="004D6EB2" w:rsidTr="00507538">
        <w:trPr>
          <w:tblHeader/>
        </w:trPr>
        <w:tc>
          <w:tcPr>
            <w:tcW w:w="840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B6D0C" w:rsidRPr="004D6EB2" w:rsidTr="0064166F">
        <w:trPr>
          <w:tblHeader/>
        </w:trPr>
        <w:tc>
          <w:tcPr>
            <w:tcW w:w="840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0" w:type="dxa"/>
          </w:tcPr>
          <w:p w:rsidR="004B6D0C" w:rsidRPr="0064166F" w:rsidRDefault="004B6D0C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Чествование матерей с рождением детей, посвященное Международному женскому дню 8-е марта</w:t>
            </w:r>
          </w:p>
        </w:tc>
        <w:tc>
          <w:tcPr>
            <w:tcW w:w="1056" w:type="dxa"/>
          </w:tcPr>
          <w:p w:rsidR="004B6D0C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6D0C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4B6D0C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6D0C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4B6D0C" w:rsidRPr="0064166F" w:rsidRDefault="004B6D0C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4B6D0C" w:rsidRPr="0064166F" w:rsidRDefault="004B6D0C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4110" w:type="dxa"/>
          </w:tcPr>
          <w:p w:rsidR="004B6D0C" w:rsidRPr="0064166F" w:rsidRDefault="004B6D0C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 Новопокровского района, отдел ЗАГСа(по согласованию)</w:t>
            </w:r>
          </w:p>
        </w:tc>
      </w:tr>
      <w:tr w:rsidR="004B6D0C" w:rsidRPr="004D6EB2" w:rsidTr="0064166F">
        <w:trPr>
          <w:tblHeader/>
        </w:trPr>
        <w:tc>
          <w:tcPr>
            <w:tcW w:w="840" w:type="dxa"/>
          </w:tcPr>
          <w:p w:rsidR="004B6D0C" w:rsidRPr="0064166F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0" w:type="dxa"/>
          </w:tcPr>
          <w:p w:rsidR="004B6D0C" w:rsidRPr="0064166F" w:rsidRDefault="000A1215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День семьи (участие в празднике молодой семьи)</w:t>
            </w:r>
          </w:p>
        </w:tc>
        <w:tc>
          <w:tcPr>
            <w:tcW w:w="1056" w:type="dxa"/>
          </w:tcPr>
          <w:p w:rsidR="004B6D0C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4B6D0C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B6D0C" w:rsidRPr="0064166F" w:rsidRDefault="000A121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4B6D0C" w:rsidRPr="0064166F" w:rsidRDefault="000A121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4B6D0C" w:rsidRPr="0064166F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4B6D0C" w:rsidRPr="0064166F" w:rsidRDefault="000A121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4B6D0C" w:rsidRPr="0064166F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110" w:type="dxa"/>
          </w:tcPr>
          <w:p w:rsidR="004B6D0C" w:rsidRPr="0064166F" w:rsidRDefault="000A1215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поселения, отдел ЗАГСа (по согласованию) муниципальное казенное учреждение «Ильинский сельский дом культуры»</w:t>
            </w:r>
          </w:p>
        </w:tc>
      </w:tr>
      <w:tr w:rsidR="000A1215" w:rsidRPr="004D6EB2" w:rsidTr="0064166F">
        <w:trPr>
          <w:tblHeader/>
        </w:trPr>
        <w:tc>
          <w:tcPr>
            <w:tcW w:w="840" w:type="dxa"/>
          </w:tcPr>
          <w:p w:rsidR="000A1215" w:rsidRPr="0064166F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0" w:type="dxa"/>
          </w:tcPr>
          <w:p w:rsidR="000A1215" w:rsidRPr="0064166F" w:rsidRDefault="000A1215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День призывника</w:t>
            </w:r>
          </w:p>
        </w:tc>
        <w:tc>
          <w:tcPr>
            <w:tcW w:w="1056" w:type="dxa"/>
          </w:tcPr>
          <w:p w:rsidR="000A1215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0A1215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1215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0A1215" w:rsidRPr="0064166F" w:rsidRDefault="000A121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0A1215" w:rsidRPr="0064166F" w:rsidRDefault="000A121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0A1215" w:rsidRPr="0064166F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0A1215" w:rsidRPr="0064166F" w:rsidRDefault="000A1215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3" w:type="dxa"/>
          </w:tcPr>
          <w:p w:rsidR="000A1215" w:rsidRPr="0064166F" w:rsidRDefault="000A1215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4110" w:type="dxa"/>
          </w:tcPr>
          <w:p w:rsidR="000A1215" w:rsidRPr="0064166F" w:rsidRDefault="000A1215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поселения, муниципальное казенное учреждение « Ильинский сельский дом культуры», военный комиссариат (по согласованию)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Праздник улиц</w:t>
            </w:r>
          </w:p>
        </w:tc>
        <w:tc>
          <w:tcPr>
            <w:tcW w:w="1056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поселения, отдел ЗАГСа, управление культуры муниципального образования Новопокровский район (по согласованию)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1056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массового молодежного спорта и туризма. Проведение спортивных мероприятий, участие в районных, краевых спортивных мероприятиях.</w:t>
            </w:r>
          </w:p>
        </w:tc>
        <w:tc>
          <w:tcPr>
            <w:tcW w:w="1056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 муниципальное казенное учреждение « Ильинский сельский дом культуры»</w:t>
            </w:r>
          </w:p>
        </w:tc>
      </w:tr>
      <w:tr w:rsidR="00E74B90" w:rsidRPr="004D6EB2" w:rsidTr="00E74B90">
        <w:trPr>
          <w:trHeight w:val="2298"/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056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поселения, муниципальное казенное учреждение «Ильинский сельский дом культуры»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056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поселения, отдел ЗАГСа (по согласованию) муниципальное казенное учреждение «Ильинский сельский дом культуры»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</w:t>
            </w:r>
          </w:p>
        </w:tc>
        <w:tc>
          <w:tcPr>
            <w:tcW w:w="1056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поселения,  муниципальное казенное  учреждение « Ильинский сельский дом культуры»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наркомании, безнадзорности и правонарушений в молодежной среде</w:t>
            </w:r>
          </w:p>
        </w:tc>
        <w:tc>
          <w:tcPr>
            <w:tcW w:w="1056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поселения, муниципальное казенное учреждение «Ильинский сельский дом культуры», муниципальное казенное  учреждение культуры Ильинская ПБ»</w:t>
            </w:r>
          </w:p>
        </w:tc>
      </w:tr>
      <w:tr w:rsidR="00E74B90" w:rsidRPr="004D6EB2" w:rsidTr="00E74B90">
        <w:trPr>
          <w:trHeight w:val="2298"/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на дворовых площадках</w:t>
            </w:r>
          </w:p>
        </w:tc>
        <w:tc>
          <w:tcPr>
            <w:tcW w:w="1056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4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E74B90" w:rsidRPr="0064166F" w:rsidRDefault="00E74B90" w:rsidP="005402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40" w:type="dxa"/>
          </w:tcPr>
          <w:p w:rsidR="00E74B90" w:rsidRDefault="00E74B90" w:rsidP="00C23D5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в места воинской славы, музеи памяти</w:t>
            </w:r>
          </w:p>
          <w:p w:rsidR="00686B54" w:rsidRPr="00686B54" w:rsidRDefault="00686B54" w:rsidP="00C23D5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Волгоград)</w:t>
            </w:r>
          </w:p>
        </w:tc>
        <w:tc>
          <w:tcPr>
            <w:tcW w:w="1056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163,9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74B90" w:rsidRPr="004D6EB2" w:rsidTr="0064166F">
        <w:trPr>
          <w:tblHeader/>
        </w:trPr>
        <w:tc>
          <w:tcPr>
            <w:tcW w:w="840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4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Приобретение игрового, спортивного инвентаря для работы детских и молодежных клубов по месту жительства</w:t>
            </w:r>
          </w:p>
        </w:tc>
        <w:tc>
          <w:tcPr>
            <w:tcW w:w="1056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486,1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236,1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E74B90" w:rsidRPr="004D6EB2" w:rsidTr="0064166F">
        <w:trPr>
          <w:tblHeader/>
        </w:trPr>
        <w:tc>
          <w:tcPr>
            <w:tcW w:w="3480" w:type="dxa"/>
            <w:gridSpan w:val="2"/>
          </w:tcPr>
          <w:p w:rsidR="00E74B90" w:rsidRPr="0064166F" w:rsidRDefault="00E74B90" w:rsidP="0064166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0"/>
            <w:r w:rsidRPr="0064166F">
              <w:rPr>
                <w:rStyle w:val="aa"/>
                <w:rFonts w:ascii="Times New Roman" w:eastAsia="Arial Unicode MS" w:hAnsi="Times New Roman" w:cs="Times New Roman"/>
                <w:b w:val="0"/>
                <w:bCs/>
                <w:sz w:val="28"/>
                <w:szCs w:val="28"/>
              </w:rPr>
              <w:t>Итого по муниципальной программе</w:t>
            </w:r>
            <w:bookmarkEnd w:id="2"/>
          </w:p>
        </w:tc>
        <w:tc>
          <w:tcPr>
            <w:tcW w:w="1056" w:type="dxa"/>
          </w:tcPr>
          <w:p w:rsidR="00E74B90" w:rsidRPr="0064166F" w:rsidRDefault="00C9463D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3" w:type="dxa"/>
          </w:tcPr>
          <w:p w:rsidR="00E74B90" w:rsidRPr="0064166F" w:rsidRDefault="00C9463D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4B90" w:rsidRPr="0064166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</w:tcPr>
          <w:p w:rsidR="00E74B90" w:rsidRPr="0064166F" w:rsidRDefault="00E74B90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E74B90" w:rsidRPr="0064166F" w:rsidRDefault="00E74B90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3" w:type="dxa"/>
          </w:tcPr>
          <w:p w:rsidR="00E74B90" w:rsidRPr="0064166F" w:rsidRDefault="00E74B90" w:rsidP="0064166F">
            <w:pPr>
              <w:pStyle w:val="1"/>
              <w:keepNex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66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4110" w:type="dxa"/>
          </w:tcPr>
          <w:p w:rsidR="00E74B90" w:rsidRPr="0064166F" w:rsidRDefault="00E74B90" w:rsidP="0064166F">
            <w:pPr>
              <w:pStyle w:val="1"/>
              <w:keepNext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EB2" w:rsidRPr="004D6EB2" w:rsidRDefault="004D6EB2" w:rsidP="00E57AD4">
      <w:pPr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»</w:t>
      </w:r>
    </w:p>
    <w:p w:rsidR="004D6EB2" w:rsidRDefault="004D6EB2" w:rsidP="00E57A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166F" w:rsidRDefault="0064166F" w:rsidP="00E57A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4166F" w:rsidRPr="004D6EB2" w:rsidRDefault="0064166F" w:rsidP="00E57A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6EB2" w:rsidRPr="004D6EB2" w:rsidRDefault="004D6EB2" w:rsidP="006416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6EB2">
        <w:rPr>
          <w:rFonts w:ascii="Times New Roman" w:hAnsi="Times New Roman" w:cs="Times New Roman"/>
          <w:sz w:val="28"/>
          <w:szCs w:val="28"/>
        </w:rPr>
        <w:t>Специалист 1-ой категории</w:t>
      </w:r>
      <w:r w:rsidR="00200C38">
        <w:rPr>
          <w:rFonts w:ascii="Times New Roman" w:hAnsi="Times New Roman" w:cs="Times New Roman"/>
          <w:sz w:val="28"/>
          <w:szCs w:val="28"/>
        </w:rPr>
        <w:t xml:space="preserve">, </w:t>
      </w:r>
      <w:r w:rsidR="002D4EF9">
        <w:rPr>
          <w:rFonts w:ascii="Times New Roman" w:hAnsi="Times New Roman" w:cs="Times New Roman"/>
          <w:sz w:val="28"/>
          <w:szCs w:val="28"/>
        </w:rPr>
        <w:t>финансист</w:t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2D4EF9">
        <w:rPr>
          <w:rFonts w:ascii="Times New Roman" w:hAnsi="Times New Roman" w:cs="Times New Roman"/>
          <w:sz w:val="28"/>
          <w:szCs w:val="28"/>
        </w:rPr>
        <w:tab/>
      </w:r>
      <w:r w:rsidR="0064166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D4EF9">
        <w:rPr>
          <w:rFonts w:ascii="Times New Roman" w:hAnsi="Times New Roman" w:cs="Times New Roman"/>
          <w:sz w:val="28"/>
          <w:szCs w:val="28"/>
        </w:rPr>
        <w:tab/>
        <w:t xml:space="preserve"> Г.И. Граммова</w:t>
      </w:r>
    </w:p>
    <w:p w:rsidR="003C6849" w:rsidRPr="004D6EB2" w:rsidRDefault="003C6849" w:rsidP="00E57AD4"/>
    <w:sectPr w:rsidR="003C6849" w:rsidRPr="004D6EB2" w:rsidSect="00E74B90">
      <w:pgSz w:w="16840" w:h="11907" w:orient="landscape" w:code="9"/>
      <w:pgMar w:top="1701" w:right="1134" w:bottom="1135" w:left="1134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C7E" w:rsidRDefault="00C42C7E" w:rsidP="002A2924">
      <w:r>
        <w:separator/>
      </w:r>
    </w:p>
  </w:endnote>
  <w:endnote w:type="continuationSeparator" w:id="1">
    <w:p w:rsidR="00C42C7E" w:rsidRDefault="00C42C7E" w:rsidP="002A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6B" w:rsidRPr="000D5818" w:rsidRDefault="000B1A6B" w:rsidP="0064166F">
    <w:pPr>
      <w:pStyle w:val="af4"/>
      <w:tabs>
        <w:tab w:val="clear" w:pos="4677"/>
        <w:tab w:val="clear" w:pos="9355"/>
        <w:tab w:val="left" w:pos="2520"/>
      </w:tabs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C7E" w:rsidRDefault="00C42C7E" w:rsidP="002A2924">
      <w:r>
        <w:separator/>
      </w:r>
    </w:p>
  </w:footnote>
  <w:footnote w:type="continuationSeparator" w:id="1">
    <w:p w:rsidR="00C42C7E" w:rsidRDefault="00C42C7E" w:rsidP="002A2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538" w:rsidRPr="00507538" w:rsidRDefault="006278D9" w:rsidP="00507538">
    <w:pPr>
      <w:pStyle w:val="af"/>
      <w:jc w:val="center"/>
    </w:pPr>
    <w:r>
      <w:fldChar w:fldCharType="begin"/>
    </w:r>
    <w:r w:rsidR="006C51BE">
      <w:instrText xml:space="preserve"> PAGE   \* MERGEFORMAT </w:instrText>
    </w:r>
    <w:r>
      <w:fldChar w:fldCharType="separate"/>
    </w:r>
    <w:r w:rsidR="001E56C5">
      <w:rPr>
        <w:noProof/>
      </w:rPr>
      <w:t>9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EC7526"/>
    <w:multiLevelType w:val="hybridMultilevel"/>
    <w:tmpl w:val="E80CAC74"/>
    <w:lvl w:ilvl="0" w:tplc="4C9C799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EB2"/>
    <w:rsid w:val="00001281"/>
    <w:rsid w:val="00026D27"/>
    <w:rsid w:val="000512A5"/>
    <w:rsid w:val="00062023"/>
    <w:rsid w:val="00065B9E"/>
    <w:rsid w:val="00066850"/>
    <w:rsid w:val="00086510"/>
    <w:rsid w:val="0009112E"/>
    <w:rsid w:val="00094B83"/>
    <w:rsid w:val="000A1215"/>
    <w:rsid w:val="000A42A6"/>
    <w:rsid w:val="000B1A6B"/>
    <w:rsid w:val="000D5818"/>
    <w:rsid w:val="00104D4B"/>
    <w:rsid w:val="001263D8"/>
    <w:rsid w:val="001530DA"/>
    <w:rsid w:val="001C189B"/>
    <w:rsid w:val="001D449D"/>
    <w:rsid w:val="001E56C5"/>
    <w:rsid w:val="00200C38"/>
    <w:rsid w:val="0025727D"/>
    <w:rsid w:val="00265106"/>
    <w:rsid w:val="002679C7"/>
    <w:rsid w:val="00291081"/>
    <w:rsid w:val="002A2924"/>
    <w:rsid w:val="002D4EF9"/>
    <w:rsid w:val="002D5F78"/>
    <w:rsid w:val="002F790A"/>
    <w:rsid w:val="00316BED"/>
    <w:rsid w:val="00324219"/>
    <w:rsid w:val="003515B3"/>
    <w:rsid w:val="00361C62"/>
    <w:rsid w:val="00370DF0"/>
    <w:rsid w:val="0037276A"/>
    <w:rsid w:val="003979C1"/>
    <w:rsid w:val="003B5D7B"/>
    <w:rsid w:val="003C6849"/>
    <w:rsid w:val="004021DE"/>
    <w:rsid w:val="004400CE"/>
    <w:rsid w:val="0044158A"/>
    <w:rsid w:val="00466AB4"/>
    <w:rsid w:val="00495D2E"/>
    <w:rsid w:val="004B6D0C"/>
    <w:rsid w:val="004C0229"/>
    <w:rsid w:val="004C0BF0"/>
    <w:rsid w:val="004D6487"/>
    <w:rsid w:val="004D6EB2"/>
    <w:rsid w:val="00501BE5"/>
    <w:rsid w:val="00506318"/>
    <w:rsid w:val="00507538"/>
    <w:rsid w:val="0056276A"/>
    <w:rsid w:val="005C298E"/>
    <w:rsid w:val="006278D9"/>
    <w:rsid w:val="00627B82"/>
    <w:rsid w:val="0064166F"/>
    <w:rsid w:val="00662B16"/>
    <w:rsid w:val="00681C7B"/>
    <w:rsid w:val="00686B54"/>
    <w:rsid w:val="006A304A"/>
    <w:rsid w:val="006A3A55"/>
    <w:rsid w:val="006C51BE"/>
    <w:rsid w:val="006F1E9E"/>
    <w:rsid w:val="006F656E"/>
    <w:rsid w:val="00724CA0"/>
    <w:rsid w:val="00731CA4"/>
    <w:rsid w:val="00747F16"/>
    <w:rsid w:val="00772F9E"/>
    <w:rsid w:val="007D4809"/>
    <w:rsid w:val="00802D43"/>
    <w:rsid w:val="00802EB0"/>
    <w:rsid w:val="008168CD"/>
    <w:rsid w:val="00851985"/>
    <w:rsid w:val="00865568"/>
    <w:rsid w:val="00866C57"/>
    <w:rsid w:val="00887744"/>
    <w:rsid w:val="00892E55"/>
    <w:rsid w:val="008B3A6B"/>
    <w:rsid w:val="008B6D99"/>
    <w:rsid w:val="008C1326"/>
    <w:rsid w:val="008C6366"/>
    <w:rsid w:val="00924596"/>
    <w:rsid w:val="00943EAC"/>
    <w:rsid w:val="009A6598"/>
    <w:rsid w:val="009C3656"/>
    <w:rsid w:val="009D3D0C"/>
    <w:rsid w:val="00A01292"/>
    <w:rsid w:val="00A2292A"/>
    <w:rsid w:val="00A267A0"/>
    <w:rsid w:val="00A4334C"/>
    <w:rsid w:val="00A665B8"/>
    <w:rsid w:val="00A70FBE"/>
    <w:rsid w:val="00AC2011"/>
    <w:rsid w:val="00AE6FC4"/>
    <w:rsid w:val="00B51AD2"/>
    <w:rsid w:val="00B528B2"/>
    <w:rsid w:val="00B55A12"/>
    <w:rsid w:val="00B56844"/>
    <w:rsid w:val="00BA1B20"/>
    <w:rsid w:val="00BA5FA4"/>
    <w:rsid w:val="00BB29C4"/>
    <w:rsid w:val="00BD02A4"/>
    <w:rsid w:val="00BD7505"/>
    <w:rsid w:val="00C028E8"/>
    <w:rsid w:val="00C05317"/>
    <w:rsid w:val="00C05B7B"/>
    <w:rsid w:val="00C23D5F"/>
    <w:rsid w:val="00C343D8"/>
    <w:rsid w:val="00C42C7E"/>
    <w:rsid w:val="00C77549"/>
    <w:rsid w:val="00C84A5E"/>
    <w:rsid w:val="00C9463D"/>
    <w:rsid w:val="00CC3B69"/>
    <w:rsid w:val="00D00CFD"/>
    <w:rsid w:val="00D17412"/>
    <w:rsid w:val="00D217CE"/>
    <w:rsid w:val="00DC7869"/>
    <w:rsid w:val="00DD1B31"/>
    <w:rsid w:val="00DD3AF5"/>
    <w:rsid w:val="00DE0583"/>
    <w:rsid w:val="00DE0AB9"/>
    <w:rsid w:val="00E11936"/>
    <w:rsid w:val="00E20F71"/>
    <w:rsid w:val="00E27415"/>
    <w:rsid w:val="00E32C4E"/>
    <w:rsid w:val="00E44272"/>
    <w:rsid w:val="00E46603"/>
    <w:rsid w:val="00E57AD4"/>
    <w:rsid w:val="00E74B90"/>
    <w:rsid w:val="00E8090B"/>
    <w:rsid w:val="00E95926"/>
    <w:rsid w:val="00EA4320"/>
    <w:rsid w:val="00EB7BEE"/>
    <w:rsid w:val="00F1475E"/>
    <w:rsid w:val="00F22A63"/>
    <w:rsid w:val="00F25D23"/>
    <w:rsid w:val="00F26F8E"/>
    <w:rsid w:val="00F42173"/>
    <w:rsid w:val="00F527B3"/>
    <w:rsid w:val="00F538D5"/>
    <w:rsid w:val="00F55DF0"/>
    <w:rsid w:val="00F66FCD"/>
    <w:rsid w:val="00F72569"/>
    <w:rsid w:val="00F7556C"/>
    <w:rsid w:val="00F801C6"/>
    <w:rsid w:val="00F8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B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B7BEE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EB7B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7BEE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EB7BE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B7BE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B7BEE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EB7BEE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B7BEE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B7BEE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EE"/>
    <w:rPr>
      <w:rFonts w:eastAsia="Arial Unicode MS"/>
      <w:sz w:val="26"/>
      <w:lang w:eastAsia="ar-SA"/>
    </w:rPr>
  </w:style>
  <w:style w:type="character" w:customStyle="1" w:styleId="20">
    <w:name w:val="Заголовок 2 Знак"/>
    <w:basedOn w:val="a0"/>
    <w:link w:val="2"/>
    <w:rsid w:val="00EB7BE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B7BEE"/>
    <w:rPr>
      <w:rFonts w:eastAsia="Arial Unicode MS"/>
      <w:sz w:val="28"/>
      <w:lang w:eastAsia="ar-SA"/>
    </w:rPr>
  </w:style>
  <w:style w:type="character" w:customStyle="1" w:styleId="40">
    <w:name w:val="Заголовок 4 Знак"/>
    <w:basedOn w:val="a0"/>
    <w:link w:val="4"/>
    <w:rsid w:val="00EB7BEE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B7BEE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B7BEE"/>
    <w:rPr>
      <w:rFonts w:ascii="Times New Roman CYR" w:hAnsi="Times New Roman CYR"/>
      <w:b/>
      <w:bCs/>
      <w:sz w:val="28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EB7BEE"/>
    <w:rPr>
      <w:rFonts w:ascii="Times New Roman CYR" w:hAnsi="Times New Roman CYR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B7BEE"/>
    <w:rPr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7BEE"/>
    <w:rPr>
      <w:rFonts w:ascii="Arial" w:hAnsi="Arial" w:cs="Arial"/>
      <w:sz w:val="22"/>
      <w:szCs w:val="22"/>
      <w:lang w:eastAsia="ar-SA"/>
    </w:rPr>
  </w:style>
  <w:style w:type="paragraph" w:styleId="a3">
    <w:name w:val="caption"/>
    <w:basedOn w:val="a"/>
    <w:next w:val="a"/>
    <w:qFormat/>
    <w:rsid w:val="00EB7BEE"/>
    <w:rPr>
      <w:sz w:val="28"/>
    </w:rPr>
  </w:style>
  <w:style w:type="paragraph" w:styleId="a4">
    <w:name w:val="Title"/>
    <w:basedOn w:val="a"/>
    <w:next w:val="a"/>
    <w:link w:val="a5"/>
    <w:qFormat/>
    <w:rsid w:val="00EB7BE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EB7BEE"/>
    <w:rPr>
      <w:sz w:val="28"/>
      <w:szCs w:val="24"/>
      <w:lang w:eastAsia="ar-SA"/>
    </w:rPr>
  </w:style>
  <w:style w:type="paragraph" w:styleId="a6">
    <w:name w:val="Subtitle"/>
    <w:basedOn w:val="a"/>
    <w:next w:val="a7"/>
    <w:link w:val="a8"/>
    <w:qFormat/>
    <w:rsid w:val="00EB7BEE"/>
    <w:pPr>
      <w:keepNext/>
      <w:spacing w:before="240" w:after="120"/>
      <w:jc w:val="center"/>
    </w:pPr>
    <w:rPr>
      <w:rFonts w:eastAsia="MS Mincho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EB7BE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EB7BE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EB7BEE"/>
    <w:rPr>
      <w:sz w:val="24"/>
      <w:szCs w:val="24"/>
      <w:lang w:eastAsia="ar-SA"/>
    </w:rPr>
  </w:style>
  <w:style w:type="character" w:customStyle="1" w:styleId="aa">
    <w:name w:val="Цветовое выделение"/>
    <w:rsid w:val="004D6EB2"/>
    <w:rPr>
      <w:b/>
      <w:color w:val="26282F"/>
    </w:rPr>
  </w:style>
  <w:style w:type="character" w:customStyle="1" w:styleId="ab">
    <w:name w:val="Гипертекстовая ссылка"/>
    <w:basedOn w:val="aa"/>
    <w:rsid w:val="004D6EB2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rsid w:val="004D6EB2"/>
    <w:pPr>
      <w:ind w:firstLine="0"/>
    </w:pPr>
  </w:style>
  <w:style w:type="paragraph" w:customStyle="1" w:styleId="ad">
    <w:name w:val="Прижатый влево"/>
    <w:basedOn w:val="a"/>
    <w:next w:val="a"/>
    <w:rsid w:val="004D6EB2"/>
    <w:pPr>
      <w:ind w:firstLine="0"/>
      <w:jc w:val="left"/>
    </w:pPr>
  </w:style>
  <w:style w:type="paragraph" w:styleId="ae">
    <w:name w:val="Normal (Web)"/>
    <w:basedOn w:val="a"/>
    <w:rsid w:val="004D6EB2"/>
    <w:pPr>
      <w:widowControl/>
      <w:autoSpaceDE/>
      <w:autoSpaceDN/>
      <w:adjustRightInd/>
      <w:spacing w:before="40" w:after="40"/>
      <w:ind w:firstLine="0"/>
      <w:jc w:val="left"/>
    </w:pPr>
    <w:rPr>
      <w:color w:val="332E2D"/>
      <w:spacing w:val="2"/>
    </w:rPr>
  </w:style>
  <w:style w:type="paragraph" w:customStyle="1" w:styleId="21">
    <w:name w:val="Основной текст с отступом 21"/>
    <w:basedOn w:val="a"/>
    <w:rsid w:val="004D6EB2"/>
    <w:pPr>
      <w:widowControl/>
      <w:autoSpaceDE/>
      <w:autoSpaceDN/>
      <w:adjustRightInd/>
      <w:ind w:firstLine="360"/>
    </w:pPr>
    <w:rPr>
      <w:rFonts w:ascii="Times New Roman" w:hAnsi="Times New Roman" w:cs="Times New Roman"/>
      <w:sz w:val="28"/>
      <w:lang w:eastAsia="ar-SA"/>
    </w:rPr>
  </w:style>
  <w:style w:type="paragraph" w:customStyle="1" w:styleId="ConsPlusCell">
    <w:name w:val="ConsPlusCell"/>
    <w:rsid w:val="004D6E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4D6E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D6EB2"/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62B16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af1">
    <w:name w:val="Содержимое таблицы"/>
    <w:basedOn w:val="a"/>
    <w:rsid w:val="00662B16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 w:cs="Times New Roman"/>
      <w:szCs w:val="20"/>
      <w:lang w:eastAsia="ar-SA"/>
    </w:rPr>
  </w:style>
  <w:style w:type="paragraph" w:customStyle="1" w:styleId="af2">
    <w:name w:val="Заголовок таблицы"/>
    <w:basedOn w:val="af1"/>
    <w:rsid w:val="00662B16"/>
    <w:pPr>
      <w:jc w:val="center"/>
    </w:pPr>
    <w:rPr>
      <w:b/>
      <w:bCs/>
      <w:i/>
      <w:iCs/>
    </w:rPr>
  </w:style>
  <w:style w:type="paragraph" w:customStyle="1" w:styleId="31">
    <w:name w:val="Основной текст с отступом 31"/>
    <w:basedOn w:val="a"/>
    <w:rsid w:val="002F790A"/>
    <w:pPr>
      <w:shd w:val="clear" w:color="auto" w:fill="FFFFFF"/>
      <w:suppressAutoHyphens/>
      <w:autoSpaceDE/>
      <w:autoSpaceDN/>
      <w:adjustRightInd/>
      <w:spacing w:line="360" w:lineRule="auto"/>
    </w:pPr>
    <w:rPr>
      <w:rFonts w:ascii="Courier New" w:eastAsia="Lucida Sans Unicode" w:hAnsi="Courier New" w:cs="Courier New"/>
      <w:sz w:val="28"/>
      <w:szCs w:val="20"/>
      <w:lang w:eastAsia="ar-SA"/>
    </w:rPr>
  </w:style>
  <w:style w:type="paragraph" w:customStyle="1" w:styleId="af3">
    <w:name w:val="Стиль"/>
    <w:rsid w:val="002F79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0B1A6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B1A6B"/>
    <w:rPr>
      <w:rFonts w:ascii="Arial" w:hAnsi="Arial" w:cs="Arial"/>
      <w:sz w:val="24"/>
      <w:szCs w:val="24"/>
    </w:rPr>
  </w:style>
  <w:style w:type="paragraph" w:styleId="22">
    <w:name w:val="Body Text Indent 2"/>
    <w:basedOn w:val="a"/>
    <w:link w:val="23"/>
    <w:rsid w:val="000B1A6B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3">
    <w:name w:val="Основной текст с отступом 2 Знак"/>
    <w:basedOn w:val="a0"/>
    <w:link w:val="22"/>
    <w:rsid w:val="000B1A6B"/>
    <w:rPr>
      <w:sz w:val="24"/>
      <w:szCs w:val="24"/>
    </w:rPr>
  </w:style>
  <w:style w:type="paragraph" w:styleId="af6">
    <w:name w:val="List Paragraph"/>
    <w:basedOn w:val="a"/>
    <w:uiPriority w:val="34"/>
    <w:qFormat/>
    <w:rsid w:val="00370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BF5C-CB9D-4369-BF61-2EFA4FFB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Ильинка</dc:creator>
  <cp:keywords/>
  <dc:description/>
  <cp:lastModifiedBy>Общий отдел</cp:lastModifiedBy>
  <cp:revision>30</cp:revision>
  <cp:lastPrinted>2021-06-24T08:38:00Z</cp:lastPrinted>
  <dcterms:created xsi:type="dcterms:W3CDTF">2021-05-12T07:28:00Z</dcterms:created>
  <dcterms:modified xsi:type="dcterms:W3CDTF">2021-06-24T12:05:00Z</dcterms:modified>
</cp:coreProperties>
</file>