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01" w:rsidRPr="00CF7E01" w:rsidRDefault="00CF7E01" w:rsidP="00CF7E01">
      <w:pPr>
        <w:rPr>
          <w:b/>
          <w:bCs/>
        </w:rPr>
      </w:pPr>
      <w:r w:rsidRPr="00CF7E01">
        <w:rPr>
          <w:b/>
          <w:bCs/>
        </w:rPr>
        <w:t>Борьба с амброзией</w:t>
      </w:r>
    </w:p>
    <w:p w:rsidR="00CF7E01" w:rsidRPr="00CF7E01" w:rsidRDefault="00CF7E01" w:rsidP="00CF7E01">
      <w:bookmarkStart w:id="0" w:name="_GoBack"/>
      <w:bookmarkEnd w:id="0"/>
      <w:r w:rsidRPr="00CF7E01">
        <w:t>Своевременное проведение мер по уничтожению карантинных, особо опасных объектов и других вредителей позволяет предотвратить их массовое распространение.</w:t>
      </w:r>
    </w:p>
    <w:p w:rsidR="00CF7E01" w:rsidRPr="00CF7E01" w:rsidRDefault="00CF7E01" w:rsidP="00CF7E01">
      <w:r w:rsidRPr="00CF7E01">
        <w:t>Борьба с сорной растительностью является одним из важнейших мероприятий по повышению урожайности сельскохозяйственных культур. Несмотря на принимаемые меры по уничтожению амброзии, этот карантинный сорняк ежегодно наносит огромный вред, как сельскохозяйственному производству, так и здоровью людей.</w:t>
      </w:r>
      <w:r w:rsidRPr="00CF7E01">
        <w:br/>
      </w:r>
      <w:r w:rsidRPr="00CF7E01">
        <w:br/>
        <w:t xml:space="preserve">По состоянию на 1 января 2023 г., на территории Краснодарского края зарегистрировано 4 вида опасных карантинных сорняков, занимающих площадь 4 501 748,503 га, в том числе амброзия полыннолистная (далее — амброзия), общая площадь заражения — 4 500 190 га; горчак ползучий — 159,3 га; повилика — 1381,283 га; </w:t>
      </w:r>
      <w:proofErr w:type="spellStart"/>
      <w:r w:rsidRPr="00CF7E01">
        <w:t>ценхрус</w:t>
      </w:r>
      <w:proofErr w:type="spellEnd"/>
      <w:r w:rsidRPr="00CF7E01">
        <w:t xml:space="preserve"> </w:t>
      </w:r>
      <w:proofErr w:type="spellStart"/>
      <w:r w:rsidRPr="00CF7E01">
        <w:t>длинноколючковый</w:t>
      </w:r>
      <w:proofErr w:type="spellEnd"/>
      <w:r w:rsidRPr="00CF7E01">
        <w:t xml:space="preserve"> - 17,92 га.</w:t>
      </w:r>
      <w:r w:rsidRPr="00CF7E01">
        <w:br/>
      </w:r>
      <w:r w:rsidRPr="00CF7E01">
        <w:br/>
        <w:t>Убедительная просьба своевременно проводить мероприятие по уничтожению амброзии!</w:t>
      </w:r>
    </w:p>
    <w:p w:rsidR="00CF7E01" w:rsidRPr="00CF7E01" w:rsidRDefault="00CF7E01" w:rsidP="00CF7E01">
      <w:r w:rsidRPr="00CF7E01">
        <w:t>Не оставайтесь в стороне от такого важного дела!</w:t>
      </w:r>
    </w:p>
    <w:p w:rsidR="00CF7E01" w:rsidRPr="00CF7E01" w:rsidRDefault="00CF7E01" w:rsidP="00CF7E01">
      <w:r w:rsidRPr="00CF7E01">
        <w:drawing>
          <wp:inline distT="0" distB="0" distL="0" distR="0">
            <wp:extent cx="6096000" cy="3581400"/>
            <wp:effectExtent l="0" t="0" r="0" b="0"/>
            <wp:docPr id="4" name="Рисунок 4" descr="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01" w:rsidRPr="00CF7E01" w:rsidRDefault="00CF7E01" w:rsidP="00CF7E01">
      <w:r w:rsidRPr="00CF7E01">
        <w:lastRenderedPageBreak/>
        <w:t> </w:t>
      </w:r>
      <w:r w:rsidRPr="00CF7E01">
        <w:drawing>
          <wp:inline distT="0" distB="0" distL="0" distR="0">
            <wp:extent cx="6096000" cy="4410075"/>
            <wp:effectExtent l="0" t="0" r="0" b="9525"/>
            <wp:docPr id="3" name="Рисунок 3" descr="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01" w:rsidRPr="00CF7E01" w:rsidRDefault="00CF7E01" w:rsidP="00CF7E01">
      <w:r w:rsidRPr="00CF7E01">
        <w:drawing>
          <wp:inline distT="0" distB="0" distL="0" distR="0">
            <wp:extent cx="6096000" cy="3190875"/>
            <wp:effectExtent l="0" t="0" r="0" b="9525"/>
            <wp:docPr id="2" name="Рисунок 2" descr="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E01" w:rsidRPr="00CF7E01" w:rsidRDefault="00CF7E01" w:rsidP="00CF7E01">
      <w:r w:rsidRPr="00CF7E01">
        <w:lastRenderedPageBreak/>
        <w:drawing>
          <wp:inline distT="0" distB="0" distL="0" distR="0">
            <wp:extent cx="5734050" cy="3810000"/>
            <wp:effectExtent l="0" t="0" r="0" b="0"/>
            <wp:docPr id="1" name="Рисунок 1" descr="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45C" w:rsidRDefault="00CF7E01"/>
    <w:sectPr w:rsidR="006A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01"/>
    <w:rsid w:val="00077285"/>
    <w:rsid w:val="002D12CA"/>
    <w:rsid w:val="003554E5"/>
    <w:rsid w:val="003D13EB"/>
    <w:rsid w:val="004120F2"/>
    <w:rsid w:val="005D688D"/>
    <w:rsid w:val="006302AE"/>
    <w:rsid w:val="006512A4"/>
    <w:rsid w:val="006B0E4B"/>
    <w:rsid w:val="00763B18"/>
    <w:rsid w:val="009C4E9A"/>
    <w:rsid w:val="00A16766"/>
    <w:rsid w:val="00AA0EB0"/>
    <w:rsid w:val="00AE018D"/>
    <w:rsid w:val="00AE6401"/>
    <w:rsid w:val="00B224F2"/>
    <w:rsid w:val="00C7779B"/>
    <w:rsid w:val="00CF7E01"/>
    <w:rsid w:val="00D7022A"/>
    <w:rsid w:val="00E376A3"/>
    <w:rsid w:val="00E5149C"/>
    <w:rsid w:val="00EF7313"/>
    <w:rsid w:val="00F458A0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2023-05-30T10:54:00Z</dcterms:created>
  <dcterms:modified xsi:type="dcterms:W3CDTF">2023-05-30T10:56:00Z</dcterms:modified>
</cp:coreProperties>
</file>